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B3FF" w14:textId="77777777" w:rsidR="009778B9" w:rsidRDefault="0000000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Приложение №1</w:t>
      </w:r>
    </w:p>
    <w:p w14:paraId="5E743B22" w14:textId="77777777" w:rsidR="00EB1429" w:rsidRPr="00EB1429" w:rsidRDefault="00EB1429" w:rsidP="00EB1429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29">
        <w:rPr>
          <w:rFonts w:ascii="Times New Roman" w:hAnsi="Times New Roman" w:cs="Times New Roman"/>
          <w:sz w:val="24"/>
          <w:szCs w:val="24"/>
        </w:rPr>
        <w:t xml:space="preserve">к приказу № ОД/10/25-06 </w:t>
      </w:r>
    </w:p>
    <w:p w14:paraId="015A5D16" w14:textId="2C0D6696" w:rsidR="009778B9" w:rsidRDefault="00EB1429" w:rsidP="00EB1429">
      <w:pPr>
        <w:jc w:val="right"/>
        <w:rPr>
          <w:rFonts w:ascii="Times New Roman" w:hAnsi="Times New Roman" w:cs="Times New Roman"/>
          <w:sz w:val="28"/>
          <w:szCs w:val="28"/>
        </w:rPr>
      </w:pPr>
      <w:r w:rsidRPr="00EB1429">
        <w:rPr>
          <w:rFonts w:ascii="Times New Roman" w:hAnsi="Times New Roman" w:cs="Times New Roman"/>
          <w:sz w:val="24"/>
          <w:szCs w:val="24"/>
        </w:rPr>
        <w:t>от «06» 10 .2025</w:t>
      </w:r>
    </w:p>
    <w:p w14:paraId="02B1D390" w14:textId="77777777" w:rsidR="009778B9" w:rsidRDefault="009778B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14:paraId="7B0DE220" w14:textId="77777777" w:rsidR="009778B9" w:rsidRDefault="0000000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дополнений в</w:t>
      </w:r>
    </w:p>
    <w:p w14:paraId="5EA8CE69" w14:textId="77777777" w:rsidR="009778B9" w:rsidRDefault="00000000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должностную инструкцию Уполномоченного по внутреннему контролю качества и безопасности медицинской деятельности в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 xml:space="preserve">ООО </w:t>
      </w:r>
      <w:bookmarkStart w:id="0" w:name="_Hlk212023126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«Международный медицинский центр Медикал Он Груп - Белгород»</w:t>
      </w:r>
      <w:bookmarkEnd w:id="0"/>
    </w:p>
    <w:p w14:paraId="0D036924" w14:textId="77777777" w:rsidR="009778B9" w:rsidRDefault="00000000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53922" w14:textId="77777777" w:rsidR="009778B9" w:rsidRDefault="009778B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DA9E4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В части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функции  Уполномоченного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внутреннему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контролю качества и безопасности медицинской деятельности</w:t>
      </w:r>
    </w:p>
    <w:p w14:paraId="16FB4FD2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организация и обеспечение проведения проверок (аудитов) медицинской организации;</w:t>
      </w:r>
    </w:p>
    <w:p w14:paraId="4231E369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контроль соблюдения обязательных требований к внутреннему контролю качества и безопасности медицинской деятельности и сроков проведения проверок в медицинской организации;</w:t>
      </w:r>
    </w:p>
    <w:p w14:paraId="0EEE0EDC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подготовка отчета о результатах плановых и внеплановых проверок в медицинской организации (не реже 1 раза в квартал) и сводных отчетов по результатам внутреннего контроля (за полугодие и по итогам года).</w:t>
      </w:r>
    </w:p>
    <w:p w14:paraId="5DBCCDFC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разработка, внедрение и актуализация критериев проверки медицинской организации.</w:t>
      </w:r>
    </w:p>
    <w:p w14:paraId="2F372200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разработка, внедрение и актуализация показателей мониторинга качества и безопасности медицинской деятельности.</w:t>
      </w:r>
    </w:p>
    <w:p w14:paraId="71203197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>анализ данных, полученных от руководителей структурных подразделений соответствующего профиля, о состоянии медицинской деятельности для учета и измерения выявленных показателей и закономерностей для принятия управленческих решений в рамках внутреннего контроля.</w:t>
      </w:r>
    </w:p>
    <w:p w14:paraId="7B1B54A7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Разработка плана корректирующих мероприятий на основании результатов проверки и анализа мониторинга показателей качества и безопасности медицинской деятельности.</w:t>
      </w:r>
    </w:p>
    <w:p w14:paraId="628B92F6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Контроль реализации плана корректирующих мероприятий.</w:t>
      </w:r>
    </w:p>
    <w:p w14:paraId="1F91D0CB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ab/>
        <w:t>Организация обучающих мероприятий по вопросам качества и безопасности медицинской деятельности.</w:t>
      </w:r>
    </w:p>
    <w:p w14:paraId="3803C507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  <w:t>Формирование базы нормативных документов по качеству и безопасности медицинской деятельности.</w:t>
      </w:r>
    </w:p>
    <w:p w14:paraId="03AA69C0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ab/>
        <w:t>Разработка в самой медицинской организации алгоритмов ведения больных при определенных состояниях.</w:t>
      </w:r>
    </w:p>
    <w:p w14:paraId="3BA793D0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Алгоритмы представляют собой четкий перечень действий персонала в конкретной ситуации (например, при оказании первичной помощи при шоке, остром коронарном синдроме и т.д.). Основа для разработки алгоритмов - документы Минздрава России, прежде всего, клинические рекомендации (протоколы лечения), порядки оказания медицинской помощи и стандарты медицинской помощи. Алгоритмы разрабатывают многопрофильные рабочие группы, включающие врачей и средний медперсонал, координируемые Комиссией, строго опираясь на данные доказательной медицины.</w:t>
      </w:r>
    </w:p>
    <w:p w14:paraId="26DE5AB8" w14:textId="77777777" w:rsidR="009778B9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Внедрение разработанных медицинской организацией алгоритмов ведения больных при определенных состояниях.</w:t>
      </w:r>
    </w:p>
    <w:sectPr w:rsidR="009778B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8B9"/>
    <w:rsid w:val="00090B18"/>
    <w:rsid w:val="009778B9"/>
    <w:rsid w:val="00E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1B4B5"/>
  <w15:docId w15:val="{86899C6E-F141-4354-9EC6-3FB1BFE8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1 Знак"/>
    <w:qFormat/>
    <w:rPr>
      <w:rFonts w:ascii="Arial" w:eastAsia="Times New Roman" w:hAnsi="Arial" w:cs="Arial"/>
      <w:b/>
      <w:bCs/>
      <w:color w:val="000000"/>
      <w:kern w:val="2"/>
      <w:sz w:val="32"/>
      <w:szCs w:val="32"/>
      <w:lang w:eastAsia="ru-RU"/>
    </w:rPr>
  </w:style>
  <w:style w:type="character" w:customStyle="1" w:styleId="a5">
    <w:name w:val="Текст выноски Знак"/>
    <w:qFormat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D5208B"/>
  </w:style>
  <w:style w:type="paragraph" w:customStyle="1" w:styleId="normal1">
    <w:name w:val="normal1"/>
    <w:qFormat/>
    <w:pPr>
      <w:widowControl w:val="0"/>
    </w:pPr>
    <w:rPr>
      <w:rFonts w:ascii="Arial" w:eastAsia="Arial" w:hAnsi="Arial" w:cs="Arial"/>
      <w:sz w:val="24"/>
      <w:szCs w:val="24"/>
      <w:lang w:eastAsia="zh-CN" w:bidi="hi-IN"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375</Words>
  <Characters>2138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Лядов Лмитрий Владимирович</dc:creator>
  <dc:description/>
  <cp:lastModifiedBy>Светлана Здесенко</cp:lastModifiedBy>
  <cp:revision>25</cp:revision>
  <dcterms:created xsi:type="dcterms:W3CDTF">2021-02-09T11:53:00Z</dcterms:created>
  <dcterms:modified xsi:type="dcterms:W3CDTF">2025-11-18T08:55:00Z</dcterms:modified>
  <dc:language>ru-RU</dc:language>
</cp:coreProperties>
</file>